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11A0C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5350DBA2" w14:textId="3E59BE94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๑</w:t>
      </w:r>
      <w:r w:rsidRPr="00E80C4F">
        <w:rPr>
          <w:rFonts w:ascii="DilleniaUPC" w:hAnsi="DilleniaUPC" w:cs="DilleniaUPC"/>
          <w:sz w:val="28"/>
          <w:szCs w:val="28"/>
        </w:rPr>
        <w:t>.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พุทธพจน์ว่า จิตฺ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เต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 สงฺ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กิลิฏเฐ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 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ทุคฺ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คติ ปา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ฏิ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กงฺขา ยืนยันเรื่องใด ?</w:t>
      </w:r>
    </w:p>
    <w:p w14:paraId="6006C50B" w14:textId="797FDCA1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ก. ตายแล้วเกิด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ข. ตายแล้วสูญ  ค. ตายแล้วฟื้น  ง. ถูกทุกข้อ</w:t>
      </w:r>
    </w:p>
    <w:p w14:paraId="7EC2261C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๒. ภูมิเป็นที่ไปข้างชั่ว หมายถึงข้อใด ?</w:t>
      </w:r>
    </w:p>
    <w:p w14:paraId="793D0EAF" w14:textId="393FF6D0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สุคติ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 ข. ทุคติ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ค. ภพ  ง. คติ </w:t>
      </w:r>
    </w:p>
    <w:p w14:paraId="36693BFF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๓. คำตอบในข้อใด ไม่จัดเป็นทุคติ ?</w:t>
      </w:r>
    </w:p>
    <w:p w14:paraId="7E2F792E" w14:textId="08EBCF20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นิรยะ  ข. ติรัจฉานโยนิ  ค.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ปิต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ติ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วิส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ยะ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ง. มนุษย</w:t>
      </w:r>
      <w:r w:rsidR="005975AC">
        <w:rPr>
          <w:rFonts w:ascii="DilleniaUPC" w:hAnsi="DilleniaUPC" w:cs="DilleniaUPC" w:hint="cs"/>
          <w:b/>
          <w:bCs/>
          <w:sz w:val="28"/>
          <w:szCs w:val="28"/>
          <w:cs/>
        </w:rPr>
        <w:t>์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โลก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</w:t>
      </w:r>
    </w:p>
    <w:p w14:paraId="7E48C7DA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๔. ใครทำหน้าที่พิพากษาลงโทษสัตว์นรก ? </w:t>
      </w:r>
    </w:p>
    <w:p w14:paraId="4927F6FF" w14:textId="373E48A5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ก. พญายมราช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ข. นาย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นิรย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บาล  ค. ท้าวจตุโลกบาล  ง. ท้าวสักกเทวราช</w:t>
      </w:r>
    </w:p>
    <w:p w14:paraId="1D3B77C5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๕. สัตว์ชนิดใดกินหญ้าเป็นอาหาร  ?</w:t>
      </w:r>
    </w:p>
    <w:p w14:paraId="0D6E7FF6" w14:textId="698BCAFC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ไก่  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ข. สุกร  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ค. ลา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ง. ไส้เดือน</w:t>
      </w:r>
    </w:p>
    <w:p w14:paraId="632FA71A" w14:textId="15ED6236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๖. สัตว์ชนิดใด มีคู</w:t>
      </w:r>
      <w:r w:rsidR="005975AC">
        <w:rPr>
          <w:rFonts w:ascii="DilleniaUPC" w:hAnsi="DilleniaUPC" w:cs="DilleniaUPC" w:hint="cs"/>
          <w:sz w:val="28"/>
          <w:szCs w:val="28"/>
          <w:cs/>
        </w:rPr>
        <w:t>ถ</w:t>
      </w:r>
      <w:r w:rsidRPr="00E80C4F">
        <w:rPr>
          <w:rFonts w:ascii="DilleniaUPC" w:hAnsi="DilleniaUPC" w:cs="DilleniaUPC"/>
          <w:sz w:val="28"/>
          <w:szCs w:val="28"/>
          <w:cs/>
        </w:rPr>
        <w:t>เป็นอาหาร ?</w:t>
      </w:r>
    </w:p>
    <w:p w14:paraId="362A8D20" w14:textId="6BEDF0D9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กระบือ  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ข. สุนัข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ค. 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กวาง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ง. เต่า</w:t>
      </w:r>
    </w:p>
    <w:p w14:paraId="1974E80F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๗. สัตว์ชนิดใด เกิดและตายในที่มืด ?</w:t>
      </w:r>
    </w:p>
    <w:p w14:paraId="34F73C59" w14:textId="6A44378E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ม้า  ข. ปลา  ค. สุนัขจิ้งจอก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ง. มอด</w:t>
      </w:r>
    </w:p>
    <w:p w14:paraId="0BD30551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๘. สุคติโลกสวรรค์มีกี่ชั้น ?</w:t>
      </w:r>
    </w:p>
    <w:p w14:paraId="397FA5E1" w14:textId="0230A4EC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๔  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ข. ๕  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ค. ๖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ง. ๗</w:t>
      </w:r>
    </w:p>
    <w:p w14:paraId="710B7E14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๙. ผู้บรรลุปฐมฌานสิ้นชีวิตแล้วไปเกิดในพรหมโลกชั้นใด ? </w:t>
      </w:r>
    </w:p>
    <w:p w14:paraId="60F0C132" w14:textId="5ECF5988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ก. อา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ภัสส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รา  ข. ปริตตาภา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ค. มหาพรหมา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เวหัป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ผลา</w:t>
      </w:r>
    </w:p>
    <w:p w14:paraId="0F3085CA" w14:textId="7B476EDB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๑๐. พระอนาคามีละสังขารแล้ว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ไปเกิดในพรหมโลกชั้นใด ?</w:t>
      </w:r>
    </w:p>
    <w:p w14:paraId="53895C11" w14:textId="38A4BDA1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ก. มหาพรหมา  ข. อา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ภัสส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รา  ค.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เวหัป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ผลา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 ง. สุทธาวาส</w:t>
      </w:r>
    </w:p>
    <w:p w14:paraId="579DCF2B" w14:textId="06809AC5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๑๑.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ทิฏฐ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ธรรม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เว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ทนียกรรม หมายถึงกรรมที่ให้ผลในเวลาใด ?</w:t>
      </w:r>
    </w:p>
    <w:p w14:paraId="5C217A0A" w14:textId="204AE692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ก. ชาตินี้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ข. ชาติหน้า  ค. ชาติต่อ</w:t>
      </w:r>
      <w:r w:rsidR="005975A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ๆ</w:t>
      </w:r>
      <w:r w:rsidR="005975A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ไป  ง. ถูกทุกข้อ</w:t>
      </w:r>
    </w:p>
    <w:p w14:paraId="0B53AE2C" w14:textId="05D45596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๑๒.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อุปปัชชเว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ทนียกรรม หมายถึงกรรมที่ให้ผลในเวลาใด ?</w:t>
      </w:r>
    </w:p>
    <w:p w14:paraId="244D8DFA" w14:textId="5D4165B6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ชาตินี้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ข. ชาติหน้า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ค. ชาติต่อ</w:t>
      </w:r>
      <w:r w:rsidR="005975A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ๆ</w:t>
      </w:r>
      <w:r w:rsidR="005975A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ไป  ง. ถูกทุกข้อ</w:t>
      </w:r>
    </w:p>
    <w:p w14:paraId="4E4C67F1" w14:textId="1CFDA8A8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๑๓. กรรมชนิดใด ให้ผลสำเร็จแล้ว ?</w:t>
      </w:r>
    </w:p>
    <w:p w14:paraId="643C6443" w14:textId="4A3BF399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ชนกกรรม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ข. อโหสิกรรม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ค. พหุลกรรม  ง. อาสันนกรรม</w:t>
      </w:r>
    </w:p>
    <w:p w14:paraId="7BDF44C3" w14:textId="2C08D150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๑๔.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อุปัตถัมภ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กกรรม ทำหน้าที่อะไร ?</w:t>
      </w:r>
    </w:p>
    <w:p w14:paraId="3F5DF8A8" w14:textId="6952C566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แต่งให้เกิด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ข. สนับสนุน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ค. บีบคั้น  ง. ตัดรอน</w:t>
      </w:r>
    </w:p>
    <w:p w14:paraId="13191CC6" w14:textId="06A902AC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๑๕.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อุปฆา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ตกกรรม ทำหน้าที่อะไร ?</w:t>
      </w:r>
    </w:p>
    <w:p w14:paraId="4571A64E" w14:textId="1CD82FFE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แต่งให้เกิด  ข. สนับสนุน  ค. บีบคั้น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ง. ตัดรอน</w:t>
      </w:r>
    </w:p>
    <w:p w14:paraId="3405D807" w14:textId="54321DFA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๑๖. ผู้ทำปิตุฆาต มาตุฆาต เป็นผู้ทำกรรมชนิดใด ?</w:t>
      </w:r>
    </w:p>
    <w:p w14:paraId="5F3D4847" w14:textId="21B4DDDC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ชนกกรรม  ข.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ปีฬกกรรม  ค.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อุปฆา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ตกกรรม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ง. ครุกรรม</w:t>
      </w:r>
    </w:p>
    <w:p w14:paraId="4D0AAD6D" w14:textId="3D5C1D56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๑๗. ครุกรรมฝ่ายกุศล หมายถึงข้อใด ?</w:t>
      </w:r>
    </w:p>
    <w:p w14:paraId="2DABFC13" w14:textId="11DE353A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ก. สมาบัติ ๘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ข. บุญกิริยาวัตถุ ๑๐  ค. อริยสัจ ๔  ง. มรรค ๘ </w:t>
      </w:r>
    </w:p>
    <w:p w14:paraId="39F237B3" w14:textId="16C0AED2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๑๘. การเจริญสมถกัมมัฏฐาน เป็นอุบายสงบอะไร ?</w:t>
      </w:r>
    </w:p>
    <w:p w14:paraId="1C4F9CDB" w14:textId="78FF747E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สงบกาย  ข. สงบวาจา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ค. สงบใจ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ง. ถูกทุกข้อ </w:t>
      </w:r>
    </w:p>
    <w:p w14:paraId="35413455" w14:textId="1CBE2DD6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๑๙. การกำหนดสติพิจารณาอาการ ๓๒ เป็นการเจริญกัมมัฏฐานใด ?</w:t>
      </w:r>
    </w:p>
    <w:p w14:paraId="21817241" w14:textId="46F127F5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ก. กายคตาสติ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ข. กสิณ   ค. จตุธาตุววัตถาน  ง. มรณ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ัส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สติ</w:t>
      </w:r>
    </w:p>
    <w:p w14:paraId="7E08E520" w14:textId="0F03E064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๒๐. ผู้เจริญเมตตา ควรเริ่มต้นที่ใครก่อน ?</w:t>
      </w:r>
    </w:p>
    <w:p w14:paraId="364B01B3" w14:textId="22C408B0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ก. มารดาบิดา 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ข. มิตรสหาย  ค. ศัตรู  ง. ครูอาจารย์  </w:t>
      </w:r>
    </w:p>
    <w:p w14:paraId="768CFA47" w14:textId="1FD12BD3" w:rsidR="00E80C4F" w:rsidRPr="00E80C4F" w:rsidRDefault="00E80C4F" w:rsidP="00E80C4F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๒๑. หน้าตาผ่องใส เป็นอานิสงส์ของการเจริญกัมมัฏฐานใด ?</w:t>
      </w:r>
    </w:p>
    <w:p w14:paraId="196A7639" w14:textId="2C943519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 w:rsidR="002D751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ก. กายคตาสติ</w:t>
      </w:r>
      <w:r w:rsidRPr="00E80C4F">
        <w:rPr>
          <w:rFonts w:ascii="DilleniaUPC" w:hAnsi="DilleniaUPC" w:cs="DilleniaUPC"/>
          <w:sz w:val="28"/>
          <w:szCs w:val="28"/>
        </w:rPr>
        <w:t xml:space="preserve">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ข. เมตตา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ค. กสิณ  ง. พุทธา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ติ</w:t>
      </w:r>
    </w:p>
    <w:p w14:paraId="24462913" w14:textId="023034A9" w:rsidR="00E80C4F" w:rsidRPr="00E80C4F" w:rsidRDefault="002D7516" w:rsidP="002D7516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๒๒. คำตอบในข้อใด เป็นคำบริกรรมของผู้เจริญพุทธา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ติ ?</w:t>
      </w:r>
    </w:p>
    <w:p w14:paraId="32A27281" w14:textId="0E60EA93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 w:rsidR="002D751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ก. อร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หํ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  ข. สมฺมาสมฺ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พุทฺโธ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  ค. ภควา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 ง. ถูกทุกข้อ</w:t>
      </w:r>
    </w:p>
    <w:p w14:paraId="1D0F85F9" w14:textId="334166B7" w:rsidR="00E80C4F" w:rsidRPr="00E80C4F" w:rsidRDefault="002D7516" w:rsidP="002D7516">
      <w:pPr>
        <w:spacing w:line="216" w:lineRule="auto"/>
        <w:ind w:hanging="142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๒๓. คนถูกนิวรณ์คือกามฉันทะครอบงำ ควรเจริญกัมมัฏฐานใด ?</w:t>
      </w:r>
      <w:r w:rsidR="00E80C4F" w:rsidRPr="00E80C4F">
        <w:rPr>
          <w:rFonts w:ascii="DilleniaUPC" w:hAnsi="DilleniaUPC" w:cs="DilleniaUPC"/>
          <w:b/>
          <w:bCs/>
          <w:sz w:val="28"/>
          <w:szCs w:val="28"/>
        </w:rPr>
        <w:t xml:space="preserve"> </w:t>
      </w:r>
    </w:p>
    <w:p w14:paraId="77936364" w14:textId="6F0E4C13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 w:rsidR="002D751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ก. กายคตาสติ</w:t>
      </w:r>
      <w:r w:rsidRPr="00E80C4F">
        <w:rPr>
          <w:rFonts w:ascii="DilleniaUPC" w:hAnsi="DilleniaUPC" w:cs="DilleniaUPC"/>
          <w:sz w:val="28"/>
          <w:szCs w:val="28"/>
        </w:rPr>
        <w:t xml:space="preserve">  </w:t>
      </w:r>
      <w:r w:rsidRPr="00E80C4F">
        <w:rPr>
          <w:rFonts w:ascii="DilleniaUPC" w:hAnsi="DilleniaUPC" w:cs="DilleniaUPC"/>
          <w:sz w:val="28"/>
          <w:szCs w:val="28"/>
          <w:cs/>
        </w:rPr>
        <w:t>ข. เมตตา  ค. กสิณ  ง. พุทธา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ติ</w:t>
      </w:r>
    </w:p>
    <w:p w14:paraId="6C58ED89" w14:textId="1917990E" w:rsidR="00E80C4F" w:rsidRPr="00E80C4F" w:rsidRDefault="002D7516" w:rsidP="002D7516">
      <w:pPr>
        <w:spacing w:line="216" w:lineRule="auto"/>
        <w:ind w:hanging="142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๒๔. คนถูกนิวรณ์คือพยาบาทครอบงำ ควรเจริญกัมมัฏฐานใด ?</w:t>
      </w:r>
      <w:r w:rsidR="00E80C4F" w:rsidRPr="00E80C4F">
        <w:rPr>
          <w:rFonts w:ascii="DilleniaUPC" w:hAnsi="DilleniaUPC" w:cs="DilleniaUPC"/>
          <w:b/>
          <w:bCs/>
          <w:sz w:val="28"/>
          <w:szCs w:val="28"/>
        </w:rPr>
        <w:t xml:space="preserve"> </w:t>
      </w:r>
    </w:p>
    <w:p w14:paraId="2A9D8480" w14:textId="39577D36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 w:rsidR="002D751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ก. กายคตาสติ</w:t>
      </w:r>
      <w:r w:rsidRPr="00E80C4F">
        <w:rPr>
          <w:rFonts w:ascii="DilleniaUPC" w:hAnsi="DilleniaUPC" w:cs="DilleniaUPC"/>
          <w:sz w:val="28"/>
          <w:szCs w:val="28"/>
        </w:rPr>
        <w:t xml:space="preserve">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ข. เมตตา  </w:t>
      </w:r>
      <w:r w:rsidRPr="00E80C4F">
        <w:rPr>
          <w:rFonts w:ascii="DilleniaUPC" w:hAnsi="DilleniaUPC" w:cs="DilleniaUPC"/>
          <w:sz w:val="28"/>
          <w:szCs w:val="28"/>
          <w:cs/>
        </w:rPr>
        <w:t>ค. กสิณ  ง. พุทธา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ติ</w:t>
      </w:r>
    </w:p>
    <w:p w14:paraId="77F0F358" w14:textId="20C8143D" w:rsidR="00E80C4F" w:rsidRPr="00E80C4F" w:rsidRDefault="002D7516" w:rsidP="002D7516">
      <w:pPr>
        <w:spacing w:line="216" w:lineRule="auto"/>
        <w:ind w:hanging="142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๒๕. คนถูกนิวรณ์คือ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ถีน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มิทธะครอบงำ ควรเจริญกัมมัฏฐานใด ?</w:t>
      </w:r>
      <w:r w:rsidR="00E80C4F" w:rsidRPr="00E80C4F">
        <w:rPr>
          <w:rFonts w:ascii="DilleniaUPC" w:hAnsi="DilleniaUPC" w:cs="DilleniaUPC"/>
          <w:b/>
          <w:bCs/>
          <w:sz w:val="28"/>
          <w:szCs w:val="28"/>
        </w:rPr>
        <w:t xml:space="preserve"> </w:t>
      </w:r>
    </w:p>
    <w:p w14:paraId="71B476CB" w14:textId="36BD2B72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 w:rsidR="002D751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ก. กายคตาสติ</w:t>
      </w:r>
      <w:r w:rsidRPr="00E80C4F">
        <w:rPr>
          <w:rFonts w:ascii="DilleniaUPC" w:hAnsi="DilleniaUPC" w:cs="DilleniaUPC"/>
          <w:sz w:val="28"/>
          <w:szCs w:val="28"/>
        </w:rPr>
        <w:t xml:space="preserve"> 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ข. เมตตา  ค. กสิณ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ง. พุทธา</w:t>
      </w:r>
      <w:proofErr w:type="spellStart"/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นุสส</w:t>
      </w:r>
      <w:proofErr w:type="spellEnd"/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ติ</w:t>
      </w:r>
    </w:p>
    <w:p w14:paraId="2471546D" w14:textId="77777777" w:rsid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14:paraId="39C56E7F" w14:textId="77777777" w:rsid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14:paraId="283F1D59" w14:textId="18559848" w:rsid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4FEAB072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333E4574" w14:textId="2C93415B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๒๖. คนถูกนิวรณ์คืออุทธัจจกุก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กุจ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จะครอบงำ ควรเจริญกัมมัฏฐานใด ?</w:t>
      </w:r>
      <w:r w:rsidRPr="00E80C4F">
        <w:rPr>
          <w:rFonts w:ascii="DilleniaUPC" w:hAnsi="DilleniaUPC" w:cs="DilleniaUPC"/>
          <w:b/>
          <w:bCs/>
          <w:sz w:val="28"/>
          <w:szCs w:val="28"/>
        </w:rPr>
        <w:t xml:space="preserve"> </w:t>
      </w:r>
    </w:p>
    <w:p w14:paraId="76FB48C8" w14:textId="45CD7F2B" w:rsidR="00E80C4F" w:rsidRPr="00E80C4F" w:rsidRDefault="00E80C4F" w:rsidP="002D7516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</w:t>
      </w:r>
      <w:r w:rsidR="002D751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ก. กายคตาสติ</w:t>
      </w:r>
      <w:r w:rsidRPr="00E80C4F">
        <w:rPr>
          <w:rFonts w:ascii="DilleniaUPC" w:hAnsi="DilleniaUPC" w:cs="DilleniaUPC"/>
          <w:sz w:val="28"/>
          <w:szCs w:val="28"/>
        </w:rPr>
        <w:t xml:space="preserve"> 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ข. เมตตา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ค. กสิณ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ง. พุทธา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ติ</w:t>
      </w:r>
    </w:p>
    <w:p w14:paraId="2124121A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๒๗. คนถูกนิวรณ์คือวิจิกิจฉาครอบงำ ควรเจริญกัมมัฏฐานใด ?</w:t>
      </w:r>
      <w:r w:rsidRPr="00E80C4F">
        <w:rPr>
          <w:rFonts w:ascii="DilleniaUPC" w:hAnsi="DilleniaUPC" w:cs="DilleniaUPC"/>
          <w:b/>
          <w:bCs/>
          <w:sz w:val="28"/>
          <w:szCs w:val="28"/>
        </w:rPr>
        <w:t xml:space="preserve"> </w:t>
      </w:r>
    </w:p>
    <w:p w14:paraId="7FD72338" w14:textId="7D69256B" w:rsidR="00E80C4F" w:rsidRPr="00E80C4F" w:rsidRDefault="00E80C4F" w:rsidP="002D7516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 w:rsidR="002D751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ก. กายคตาสติ</w:t>
      </w:r>
      <w:r w:rsidRPr="00E80C4F">
        <w:rPr>
          <w:rFonts w:ascii="DilleniaUPC" w:hAnsi="DilleniaUPC" w:cs="DilleniaUPC"/>
          <w:sz w:val="28"/>
          <w:szCs w:val="28"/>
        </w:rPr>
        <w:t xml:space="preserve"> 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ข. เมตตา  ค. กสิณ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ง. จตุธาตุววัตถาน</w:t>
      </w:r>
    </w:p>
    <w:p w14:paraId="7B6F08E3" w14:textId="75417615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>๒๘. การพิจารณาความแก่บ่อย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ๆ เป็นอุบายบรรเทาความประมาทในอะไร ?</w:t>
      </w:r>
    </w:p>
    <w:p w14:paraId="6DB4DBE1" w14:textId="231DE23F" w:rsidR="00E80C4F" w:rsidRPr="00E80C4F" w:rsidRDefault="00E80C4F" w:rsidP="002D7516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 w:rsidR="002D751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ความไม่มีโรค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ข. วัย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ค. ชีวิต  ง. สุขภาพ</w:t>
      </w:r>
    </w:p>
    <w:p w14:paraId="4E644AD6" w14:textId="6B5BF66B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E80C4F">
        <w:rPr>
          <w:rFonts w:ascii="DilleniaUPC" w:hAnsi="DilleniaUPC" w:cs="DilleniaUPC"/>
          <w:sz w:val="28"/>
          <w:szCs w:val="28"/>
          <w:cs/>
        </w:rPr>
        <w:t>๒๙. การพิจารณาความตายบ่อย</w:t>
      </w:r>
      <w:r w:rsidR="00FB67F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ๆ เป็นอุบายบรรเทาความประมาทในอะไร ?</w:t>
      </w:r>
    </w:p>
    <w:p w14:paraId="7897D692" w14:textId="4568CF5D" w:rsidR="00E80C4F" w:rsidRPr="00E80C4F" w:rsidRDefault="00E80C4F" w:rsidP="002D7516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 w:rsidR="002D751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ก. ความไม่มีโรค  ข. วัย  </w:t>
      </w:r>
      <w:r w:rsidRPr="00E80C4F">
        <w:rPr>
          <w:rFonts w:ascii="DilleniaUPC" w:hAnsi="DilleniaUPC" w:cs="DilleniaUPC"/>
          <w:b/>
          <w:bCs/>
          <w:sz w:val="28"/>
          <w:szCs w:val="28"/>
          <w:cs/>
        </w:rPr>
        <w:t>ค. ชีวิต</w:t>
      </w:r>
      <w:r w:rsidRPr="00E80C4F">
        <w:rPr>
          <w:rFonts w:ascii="DilleniaUPC" w:hAnsi="DilleniaUPC" w:cs="DilleniaUPC"/>
          <w:sz w:val="28"/>
          <w:szCs w:val="28"/>
          <w:cs/>
        </w:rPr>
        <w:t xml:space="preserve">  ง. สุขภาพ</w:t>
      </w:r>
    </w:p>
    <w:p w14:paraId="740F8F47" w14:textId="77777777" w:rsidR="00E80C4F" w:rsidRPr="00E80C4F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๓๐. การกำหนดรู้ลมหายใจเข้าออก เป็นการเจริญสติปัฏฐานใด ?</w:t>
      </w:r>
    </w:p>
    <w:p w14:paraId="13F89AE5" w14:textId="772236BA" w:rsidR="00E80C4F" w:rsidRPr="00E80C4F" w:rsidRDefault="00E80C4F" w:rsidP="002D7516">
      <w:pPr>
        <w:spacing w:line="216" w:lineRule="auto"/>
        <w:ind w:firstLine="142"/>
        <w:contextualSpacing/>
        <w:rPr>
          <w:rFonts w:ascii="DilleniaUPC" w:hAnsi="DilleniaUPC" w:cs="DilleniaUPC"/>
          <w:spacing w:val="-8"/>
          <w:sz w:val="28"/>
          <w:szCs w:val="28"/>
          <w:cs/>
        </w:rPr>
      </w:pPr>
      <w:r w:rsidRPr="00E80C4F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  </w:t>
      </w:r>
      <w:r w:rsidR="002D7516">
        <w:rPr>
          <w:rFonts w:ascii="DilleniaUPC" w:hAnsi="DilleniaUPC" w:cs="DilleniaUPC" w:hint="cs"/>
          <w:b/>
          <w:bCs/>
          <w:spacing w:val="-8"/>
          <w:sz w:val="28"/>
          <w:szCs w:val="28"/>
          <w:cs/>
        </w:rPr>
        <w:t xml:space="preserve"> </w:t>
      </w:r>
      <w:r w:rsidRPr="00E80C4F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ก. กายา</w:t>
      </w:r>
      <w:proofErr w:type="spellStart"/>
      <w:r w:rsidRPr="00E80C4F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นุปัสส</w:t>
      </w:r>
      <w:proofErr w:type="spellEnd"/>
      <w:r w:rsidRPr="00E80C4F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นา</w:t>
      </w:r>
      <w:r w:rsidRPr="00E80C4F">
        <w:rPr>
          <w:rFonts w:ascii="DilleniaUPC" w:hAnsi="DilleniaUPC" w:cs="DilleniaUPC"/>
          <w:spacing w:val="-8"/>
          <w:sz w:val="28"/>
          <w:szCs w:val="28"/>
          <w:cs/>
        </w:rPr>
        <w:t xml:space="preserve">  ข. เวทนา</w:t>
      </w:r>
      <w:proofErr w:type="spellStart"/>
      <w:r w:rsidRPr="00E80C4F">
        <w:rPr>
          <w:rFonts w:ascii="DilleniaUPC" w:hAnsi="DilleniaUPC" w:cs="DilleniaUPC"/>
          <w:spacing w:val="-8"/>
          <w:sz w:val="28"/>
          <w:szCs w:val="28"/>
          <w:cs/>
        </w:rPr>
        <w:t>นุปัสส</w:t>
      </w:r>
      <w:proofErr w:type="spellEnd"/>
      <w:r w:rsidRPr="00E80C4F">
        <w:rPr>
          <w:rFonts w:ascii="DilleniaUPC" w:hAnsi="DilleniaUPC" w:cs="DilleniaUPC"/>
          <w:spacing w:val="-8"/>
          <w:sz w:val="28"/>
          <w:szCs w:val="28"/>
          <w:cs/>
        </w:rPr>
        <w:t>นา  ค. จิตตา</w:t>
      </w:r>
      <w:proofErr w:type="spellStart"/>
      <w:r w:rsidRPr="00E80C4F">
        <w:rPr>
          <w:rFonts w:ascii="DilleniaUPC" w:hAnsi="DilleniaUPC" w:cs="DilleniaUPC"/>
          <w:spacing w:val="-8"/>
          <w:sz w:val="28"/>
          <w:szCs w:val="28"/>
          <w:cs/>
        </w:rPr>
        <w:t>นุปัสส</w:t>
      </w:r>
      <w:proofErr w:type="spellEnd"/>
      <w:r w:rsidRPr="00E80C4F">
        <w:rPr>
          <w:rFonts w:ascii="DilleniaUPC" w:hAnsi="DilleniaUPC" w:cs="DilleniaUPC"/>
          <w:spacing w:val="-8"/>
          <w:sz w:val="28"/>
          <w:szCs w:val="28"/>
          <w:cs/>
        </w:rPr>
        <w:t xml:space="preserve">นา  ง. </w:t>
      </w:r>
      <w:proofErr w:type="spellStart"/>
      <w:r w:rsidRPr="00E80C4F">
        <w:rPr>
          <w:rFonts w:ascii="DilleniaUPC" w:hAnsi="DilleniaUPC" w:cs="DilleniaUPC"/>
          <w:spacing w:val="-8"/>
          <w:sz w:val="28"/>
          <w:szCs w:val="28"/>
          <w:cs/>
        </w:rPr>
        <w:t>ธัม</w:t>
      </w:r>
      <w:proofErr w:type="spellEnd"/>
      <w:r w:rsidRPr="00E80C4F">
        <w:rPr>
          <w:rFonts w:ascii="DilleniaUPC" w:hAnsi="DilleniaUPC" w:cs="DilleniaUPC"/>
          <w:spacing w:val="-8"/>
          <w:sz w:val="28"/>
          <w:szCs w:val="28"/>
          <w:cs/>
        </w:rPr>
        <w:t>มา</w:t>
      </w:r>
      <w:proofErr w:type="spellStart"/>
      <w:r w:rsidRPr="00E80C4F">
        <w:rPr>
          <w:rFonts w:ascii="DilleniaUPC" w:hAnsi="DilleniaUPC" w:cs="DilleniaUPC"/>
          <w:spacing w:val="-8"/>
          <w:sz w:val="28"/>
          <w:szCs w:val="28"/>
          <w:cs/>
        </w:rPr>
        <w:t>นุปัสส</w:t>
      </w:r>
      <w:proofErr w:type="spellEnd"/>
      <w:r w:rsidRPr="00E80C4F">
        <w:rPr>
          <w:rFonts w:ascii="DilleniaUPC" w:hAnsi="DilleniaUPC" w:cs="DilleniaUPC"/>
          <w:spacing w:val="-8"/>
          <w:sz w:val="28"/>
          <w:szCs w:val="28"/>
          <w:cs/>
        </w:rPr>
        <w:t>นา</w:t>
      </w:r>
    </w:p>
    <w:p w14:paraId="439CC45D" w14:textId="77777777" w:rsidR="002D7516" w:rsidRDefault="00E80C4F" w:rsidP="002D7516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๓๑. กสิณ หมายถึงอะไร ?</w:t>
      </w:r>
    </w:p>
    <w:p w14:paraId="150EC047" w14:textId="70260351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ก. วัตถุสำหรับเพ่ง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ข. แผ่เมตตา  ค. พิจารณาอสุ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ง. กำหนดลมหายใจ</w:t>
      </w:r>
    </w:p>
    <w:p w14:paraId="6F49DBDC" w14:textId="77777777" w:rsidR="002D7516" w:rsidRDefault="00E80C4F" w:rsidP="002D7516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๓๒. คำตอบในข้อใด เป็นอารมณ์ของกสิณ ?</w:t>
      </w:r>
    </w:p>
    <w:p w14:paraId="16603D46" w14:textId="2C231C8E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ก. ดิน  ข. น้ำ  ค. ไฟ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575740B1" w14:textId="77777777" w:rsidR="002D7516" w:rsidRDefault="00E80C4F" w:rsidP="002D7516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๓๓. อสุ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 xml:space="preserve"> หมายถึงการพิจารณาอะไร ?</w:t>
      </w:r>
    </w:p>
    <w:p w14:paraId="08E14217" w14:textId="37D8D68C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ก. ผิวหนัง  ข. ร่างกาย  ค. อาหารบูด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ง. ซากศพ</w:t>
      </w:r>
    </w:p>
    <w:p w14:paraId="7FDF1C00" w14:textId="77777777" w:rsidR="002D7516" w:rsidRDefault="00E80C4F" w:rsidP="002D7516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๓๔. ระลึกถึงคุณของใคร เป็นการเจริญอนุ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สส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ติ ?</w:t>
      </w:r>
    </w:p>
    <w:p w14:paraId="5A5E3D34" w14:textId="392BECB8" w:rsidR="00E80C4F" w:rsidRPr="002D7516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ก. พระพุทธ  ข. พระธรรม  ค. พระสงฆ์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5692DF1B" w14:textId="77777777" w:rsidR="002D7516" w:rsidRDefault="00E80C4F" w:rsidP="002D7516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๓๕. การพิจารณาถึงศีลของตนที่บริสุทธิ์ไม่ด่างพร้อย จัดเป็นอนุ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สส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ติใด ?</w:t>
      </w:r>
    </w:p>
    <w:p w14:paraId="0F9F2739" w14:textId="0DCE5CED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ก.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ติ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ข. สีลา</w:t>
      </w:r>
      <w:proofErr w:type="spellStart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นุสส</w:t>
      </w:r>
      <w:proofErr w:type="spellEnd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ติ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ค. จาคาน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สติ  ง. มรณ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ัส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สติ </w:t>
      </w:r>
    </w:p>
    <w:p w14:paraId="56E3F19C" w14:textId="77777777" w:rsidR="002D7516" w:rsidRDefault="00E80C4F" w:rsidP="002D7516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๓๖. การนึกถึงความดีที่ตนบริจาคช่วยผู้ประสบภัย จัดเป็นอนุ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สส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ติใด ?</w:t>
      </w:r>
    </w:p>
    <w:p w14:paraId="794C58E0" w14:textId="25C9050B" w:rsidR="00E80C4F" w:rsidRPr="002D7516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ก. สีลา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ติ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ข.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จาคาน</w:t>
      </w:r>
      <w:proofErr w:type="spellStart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ุส</w:t>
      </w:r>
      <w:proofErr w:type="spellEnd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สติ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ค. เทวตา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ติ  ง.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สมาน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สติ  </w:t>
      </w:r>
    </w:p>
    <w:p w14:paraId="35C5C279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๓๗. อาการ ๓๒ ได้แก่ข้อใด ?</w:t>
      </w:r>
    </w:p>
    <w:p w14:paraId="26BC01AB" w14:textId="301FE35B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ก.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เลือด  ข. น้ำตา  ค. หัวใจ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6D39725A" w14:textId="74EDF594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๓๘. พรหมวิหารใด มีลักษณะไม่เลือกที่รักมักที่ชัง ?</w:t>
      </w:r>
    </w:p>
    <w:p w14:paraId="225EE559" w14:textId="36030861" w:rsidR="00E80C4F" w:rsidRPr="002D7516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ก. เมตตา   ข. กรุณา  ค. มุทิตา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ง. อุเบกขา</w:t>
      </w:r>
    </w:p>
    <w:p w14:paraId="2F442EC7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๓๙. อาหา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เร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ปฏิกูลสัญญา</w:t>
      </w:r>
      <w:r w:rsidRPr="00E80C4F">
        <w:rPr>
          <w:rFonts w:ascii="DilleniaUPC" w:hAnsi="DilleniaUPC" w:cs="DilleniaUPC"/>
          <w:sz w:val="28"/>
          <w:szCs w:val="28"/>
        </w:rPr>
        <w:t xml:space="preserve"> </w:t>
      </w:r>
      <w:r w:rsidRPr="00E80C4F">
        <w:rPr>
          <w:rFonts w:ascii="DilleniaUPC" w:hAnsi="DilleniaUPC" w:cs="DilleniaUPC"/>
          <w:sz w:val="28"/>
          <w:szCs w:val="28"/>
          <w:cs/>
        </w:rPr>
        <w:t>ต้องพิจารณาโดยอาการอย่างไร ?</w:t>
      </w:r>
    </w:p>
    <w:p w14:paraId="3791188C" w14:textId="0B189364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ก. การแสวงหา  ข. การบริโภค  ค. การขับถ่าย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 ง. ถูกทุกข้อ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0DAA6D4A" w14:textId="77777777" w:rsidR="002D7516" w:rsidRDefault="00E80C4F" w:rsidP="002D7516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๔๐. คำตอบในข้อใด ไม่ใช่ปฐวีธาตุ ? </w:t>
      </w:r>
    </w:p>
    <w:p w14:paraId="24D0E21D" w14:textId="26F32082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ก. น้ำตา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ข. กระดูก  ค. ฟัน  ง. หนัง</w:t>
      </w:r>
    </w:p>
    <w:p w14:paraId="46F03EAE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๔๑. วิญญาณ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ัญ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จา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ยต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นะ มีคำบริกรรมว่าอย่างไร ?</w:t>
      </w:r>
    </w:p>
    <w:p w14:paraId="398DDCF6" w14:textId="0C980E0B" w:rsidR="00E80C4F" w:rsidRPr="002D7516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ก.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อนนฺ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โต อากา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โส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อนนฺตํ</w:t>
      </w:r>
      <w:proofErr w:type="spellEnd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proofErr w:type="spellStart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วิญฺ</w:t>
      </w:r>
      <w:proofErr w:type="spellEnd"/>
      <w:r>
        <w:rPr>
          <w:rFonts w:ascii="TH Sarabun New" w:hAnsi="TH Sarabun New" w:cs="TH Sarabun New"/>
          <w:b/>
          <w:bCs/>
          <w:sz w:val="28"/>
          <w:szCs w:val="28"/>
          <w:cs/>
        </w:rPr>
        <w:t>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าณํ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นตฺถิ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กิ</w:t>
      </w:r>
      <w:r>
        <w:rPr>
          <w:rFonts w:ascii="DilleniaUPC" w:hAnsi="DilleniaUPC" w:cs="DilleniaUPC" w:hint="cs"/>
          <w:sz w:val="28"/>
          <w:szCs w:val="28"/>
          <w:cs/>
        </w:rPr>
        <w:t>ญฺ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จิ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ง. สน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ฺต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เม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ตํ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ฯ</w:t>
      </w:r>
    </w:p>
    <w:p w14:paraId="3E0ABB6C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๔๒. คนหูเบาถูกชักจูงให้เชื่อได้ง่าย เป็นคนจริตใด ?</w:t>
      </w:r>
    </w:p>
    <w:p w14:paraId="6EDC65C0" w14:textId="42DEE94C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ก. ราคจริต  ข. โทสจริต  ค. โม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หจริต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ง. สัทธาจริต</w:t>
      </w:r>
    </w:p>
    <w:p w14:paraId="42D63AA5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๔๓. คนจริตดังกล่าวในข้อ ๔๒ ควรเจริญกัมมัฏฐานใด ?</w:t>
      </w:r>
    </w:p>
    <w:p w14:paraId="44CBB358" w14:textId="19C2F936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ก. พุทธา</w:t>
      </w:r>
      <w:proofErr w:type="spellStart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นุสส</w:t>
      </w:r>
      <w:proofErr w:type="spellEnd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ติ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 ข. กายคตาสติ  ค. มรณ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ัส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สติ  ง.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สมาน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สติ</w:t>
      </w:r>
    </w:p>
    <w:p w14:paraId="1D4E542F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๔๔. คนอารมณ์ฉุนเฉียวโกรธง่าย เป็นคนจริตใด ?</w:t>
      </w:r>
    </w:p>
    <w:p w14:paraId="4225285E" w14:textId="0AFB7623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ก. ราคจริต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ข. โทสจริต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ค. สัทธาจริต  ง.วิตกจริต</w:t>
      </w:r>
    </w:p>
    <w:p w14:paraId="57F0CF73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๔๕. คนจริตดังกล่าวในข้อ ๔๔ ควรเจริญกัมมัฏฐานใด ?</w:t>
      </w:r>
    </w:p>
    <w:p w14:paraId="28132321" w14:textId="7BCD3F35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ก. พุทธา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ติ   ข.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ติ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 ค. เมตตา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ง. อสุ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</w:p>
    <w:p w14:paraId="402F4B47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๔๖. ตรัสรู้ชอบด้วยพระองค์เอง เป็นความหมายของพุทธคุณบทใด ?</w:t>
      </w:r>
    </w:p>
    <w:p w14:paraId="463BD7E0" w14:textId="3AA5961A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ก. อร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หํ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ข. สมฺมาสมฺ</w:t>
      </w:r>
      <w:proofErr w:type="spellStart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พุท</w:t>
      </w:r>
      <w:r w:rsidR="005975AC">
        <w:rPr>
          <w:rFonts w:ascii="TH Sarabun New" w:hAnsi="TH Sarabun New" w:cs="TH Sarabun New" w:hint="cs"/>
          <w:b/>
          <w:bCs/>
          <w:sz w:val="28"/>
          <w:szCs w:val="28"/>
          <w:cs/>
        </w:rPr>
        <w:t>ฺ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โธ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วิชฺ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ชาจรณสมฺปนฺโน  ง.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สุค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โต</w:t>
      </w:r>
    </w:p>
    <w:p w14:paraId="717A26A4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๔๗. ผู้เสด็จไปดีแล้ว เป็นความหมายของพุทธคุณบทใด ?</w:t>
      </w:r>
    </w:p>
    <w:p w14:paraId="17E187C5" w14:textId="596B6AC4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ก. อร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หํ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 ข. สมฺมาสมฺ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พุท</w:t>
      </w:r>
      <w:r w:rsidR="005975AC">
        <w:rPr>
          <w:rFonts w:ascii="DilleniaUPC" w:hAnsi="DilleniaUPC" w:cs="DilleniaUPC" w:hint="cs"/>
          <w:sz w:val="28"/>
          <w:szCs w:val="28"/>
          <w:cs/>
        </w:rPr>
        <w:t>ฺ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โธ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วิชฺ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ชาจรณสมฺปนฺโน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proofErr w:type="spellStart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สุค</w:t>
      </w:r>
      <w:proofErr w:type="spellEnd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โต</w:t>
      </w:r>
    </w:p>
    <w:p w14:paraId="6D803962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 xml:space="preserve">๔๘. วิชชา ในคำว่า </w:t>
      </w:r>
      <w:proofErr w:type="spellStart"/>
      <w:r w:rsidRPr="00E80C4F">
        <w:rPr>
          <w:rFonts w:ascii="DilleniaUPC" w:hAnsi="DilleniaUPC" w:cs="DilleniaUPC"/>
          <w:sz w:val="28"/>
          <w:szCs w:val="28"/>
          <w:cs/>
        </w:rPr>
        <w:t>วิชฺ</w:t>
      </w:r>
      <w:proofErr w:type="spellEnd"/>
      <w:r w:rsidRPr="00E80C4F">
        <w:rPr>
          <w:rFonts w:ascii="DilleniaUPC" w:hAnsi="DilleniaUPC" w:cs="DilleniaUPC"/>
          <w:sz w:val="28"/>
          <w:szCs w:val="28"/>
          <w:cs/>
        </w:rPr>
        <w:t>ชาจรณสมฺปนฺโน หมายถึงวิชชาใด ?</w:t>
      </w:r>
    </w:p>
    <w:p w14:paraId="38F7E764" w14:textId="22052026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ก. อาสวัก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ขย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ญาณ </w:t>
      </w:r>
      <w:r w:rsidR="00E80C4F" w:rsidRPr="00E80C4F">
        <w:rPr>
          <w:rFonts w:ascii="DilleniaUPC" w:hAnsi="DilleniaUPC" w:cs="DilleniaUPC"/>
          <w:sz w:val="28"/>
          <w:szCs w:val="28"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ข.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มโ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>นม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ยิ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ทธิ  ค. ทิพพโสต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46F91A81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๔๙. พระพุทธคุณบทใด เป็นพระกรุณาคุณ ?</w:t>
      </w:r>
    </w:p>
    <w:p w14:paraId="30A76ED6" w14:textId="707FF354" w:rsidR="00E80C4F" w:rsidRPr="002D7516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>ก. อร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หํ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ข. สตฺถา เทวมนุ</w:t>
      </w:r>
      <w:proofErr w:type="spellStart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สฺ</w:t>
      </w:r>
      <w:proofErr w:type="spellEnd"/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 xml:space="preserve">สานํ 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ค. </w:t>
      </w:r>
      <w:proofErr w:type="spellStart"/>
      <w:r w:rsidR="00E80C4F" w:rsidRPr="00E80C4F">
        <w:rPr>
          <w:rFonts w:ascii="DilleniaUPC" w:hAnsi="DilleniaUPC" w:cs="DilleniaUPC"/>
          <w:sz w:val="28"/>
          <w:szCs w:val="28"/>
          <w:cs/>
        </w:rPr>
        <w:t>พุทฺโธ</w:t>
      </w:r>
      <w:proofErr w:type="spellEnd"/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ง. ภควา</w:t>
      </w:r>
    </w:p>
    <w:p w14:paraId="14727734" w14:textId="77777777" w:rsidR="002D7516" w:rsidRDefault="00E80C4F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E80C4F">
        <w:rPr>
          <w:rFonts w:ascii="DilleniaUPC" w:hAnsi="DilleniaUPC" w:cs="DilleniaUPC"/>
          <w:sz w:val="28"/>
          <w:szCs w:val="28"/>
          <w:cs/>
        </w:rPr>
        <w:t>๕๐. คำตอบในข้อใด เป็นความหมายของพระพุทธคุณบทว่า ภควา ?</w:t>
      </w:r>
    </w:p>
    <w:p w14:paraId="040DE4D1" w14:textId="2E3A9141" w:rsidR="00E80C4F" w:rsidRPr="00E80C4F" w:rsidRDefault="002D7516" w:rsidP="002D7516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80C4F" w:rsidRPr="00E80C4F">
        <w:rPr>
          <w:rFonts w:ascii="DilleniaUPC" w:hAnsi="DilleniaUPC" w:cs="DilleniaUPC"/>
          <w:b/>
          <w:bCs/>
          <w:sz w:val="28"/>
          <w:szCs w:val="28"/>
          <w:cs/>
        </w:rPr>
        <w:t>ก. ผู้จำแนกธรรม</w:t>
      </w:r>
      <w:r w:rsidR="00E80C4F" w:rsidRPr="00E80C4F">
        <w:rPr>
          <w:rFonts w:ascii="DilleniaUPC" w:hAnsi="DilleniaUPC" w:cs="DilleniaUPC"/>
          <w:sz w:val="28"/>
          <w:szCs w:val="28"/>
          <w:cs/>
        </w:rPr>
        <w:t xml:space="preserve">  ข. ผู้เสด็จไปดี  ค. ผู้เบิกบาน  ง. ถูกทุกข้อ  </w:t>
      </w:r>
    </w:p>
    <w:p w14:paraId="2B290126" w14:textId="7062C2E5" w:rsidR="00F6407B" w:rsidRPr="00E80C4F" w:rsidRDefault="00F6407B" w:rsidP="00E80C4F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sectPr w:rsidR="00F6407B" w:rsidRPr="00E80C4F" w:rsidSect="003723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567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AA7BC" w14:textId="77777777" w:rsidR="00105CE5" w:rsidRDefault="00105C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F6C0F" w14:textId="77777777" w:rsidR="00105CE5" w:rsidRDefault="00105CE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820A2" w14:textId="77777777" w:rsidR="00105CE5" w:rsidRDefault="00105C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9F703" w14:textId="77777777" w:rsidR="00105CE5" w:rsidRDefault="00105C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13F01" w14:textId="77777777" w:rsidR="00105CE5" w:rsidRDefault="00105C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91292F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9.15pt;margin-top:13.1pt;width:44pt;height:42.4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86884" r:id="rId2"/>
      </w:object>
    </w:r>
  </w:p>
  <w:p w14:paraId="32D13414" w14:textId="0253E41B" w:rsidR="005C1AE2" w:rsidRDefault="00105CE5" w:rsidP="00105CE5">
    <w:pPr>
      <w:pStyle w:val="a3"/>
      <w:widowControl/>
      <w:tabs>
        <w:tab w:val="clear" w:pos="4153"/>
        <w:tab w:val="clear" w:pos="8306"/>
      </w:tabs>
      <w:spacing w:line="400" w:lineRule="exact"/>
      <w:ind w:left="2160" w:firstLine="720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737F86">
      <w:rPr>
        <w:rFonts w:hAnsi="DilleniaUPC" w:cs="DilleniaUPC" w:hint="cs"/>
        <w:b/>
        <w:bCs/>
        <w:sz w:val="30"/>
        <w:szCs w:val="30"/>
        <w:cs/>
      </w:rPr>
      <w:t>เอก</w:t>
    </w:r>
    <w:r w:rsidR="000B44E6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 w:rsidRPr="00DC26BC">
      <w:rPr>
        <w:rFonts w:hAnsi="DilleniaUPC" w:cs="DilleniaUPC" w:hint="cs"/>
        <w:b/>
        <w:bCs/>
        <w:sz w:val="30"/>
        <w:szCs w:val="30"/>
        <w:cs/>
      </w:rPr>
      <w:t>ระดั</w:t>
    </w:r>
    <w:r w:rsidR="00761A92" w:rsidRPr="00DC26BC">
      <w:rPr>
        <w:rFonts w:hAnsi="DilleniaUPC" w:cs="DilleniaUPC" w:hint="cs"/>
        <w:b/>
        <w:bCs/>
        <w:sz w:val="30"/>
        <w:szCs w:val="30"/>
        <w:cs/>
      </w:rPr>
      <w:t>บ</w:t>
    </w:r>
    <w:r w:rsidR="00E80C4F">
      <w:rPr>
        <w:rFonts w:ascii="DilleniaUPC" w:hAnsi="DilleniaUPC" w:cs="DilleniaUPC" w:hint="cs"/>
        <w:b/>
        <w:bCs/>
        <w:sz w:val="30"/>
        <w:szCs w:val="30"/>
        <w:cs/>
      </w:rPr>
      <w:t>มัธยมศึกษา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58E86FC3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AC2AA7">
      <w:rPr>
        <w:rFonts w:hAnsi="DilleniaUPC" w:cs="DilleniaUPC" w:hint="cs"/>
        <w:b/>
        <w:bCs/>
        <w:sz w:val="30"/>
        <w:szCs w:val="30"/>
        <w:cs/>
      </w:rPr>
      <w:t>ศุกร์</w:t>
    </w:r>
    <w:r w:rsidR="00AF0CE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C2AA7">
      <w:rPr>
        <w:rFonts w:hAnsi="DilleniaUPC" w:cs="DilleniaUPC" w:hint="cs"/>
        <w:b/>
        <w:bCs/>
        <w:sz w:val="30"/>
        <w:szCs w:val="30"/>
        <w:cs/>
      </w:rPr>
      <w:t>๒๙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E4EC4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99363D"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4E6"/>
    <w:rsid w:val="000B47FE"/>
    <w:rsid w:val="000C15EE"/>
    <w:rsid w:val="000C6319"/>
    <w:rsid w:val="000C780D"/>
    <w:rsid w:val="000D34C2"/>
    <w:rsid w:val="000D5837"/>
    <w:rsid w:val="000E103C"/>
    <w:rsid w:val="000E2EDE"/>
    <w:rsid w:val="000E42DC"/>
    <w:rsid w:val="000E5AC3"/>
    <w:rsid w:val="000F2A86"/>
    <w:rsid w:val="000F2E74"/>
    <w:rsid w:val="000F47F3"/>
    <w:rsid w:val="000F6C68"/>
    <w:rsid w:val="00100AEE"/>
    <w:rsid w:val="00105CE5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0CA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74D7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D7516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1A9E"/>
    <w:rsid w:val="00372304"/>
    <w:rsid w:val="00377437"/>
    <w:rsid w:val="0037744B"/>
    <w:rsid w:val="00386632"/>
    <w:rsid w:val="00395B45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5DC0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975AC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37F86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39EF"/>
    <w:rsid w:val="007E4A2F"/>
    <w:rsid w:val="007E7F01"/>
    <w:rsid w:val="007F6430"/>
    <w:rsid w:val="00800D01"/>
    <w:rsid w:val="00800E55"/>
    <w:rsid w:val="00803365"/>
    <w:rsid w:val="008069A9"/>
    <w:rsid w:val="008151B8"/>
    <w:rsid w:val="00815702"/>
    <w:rsid w:val="00816EA7"/>
    <w:rsid w:val="00825503"/>
    <w:rsid w:val="0082719E"/>
    <w:rsid w:val="00831523"/>
    <w:rsid w:val="0084394F"/>
    <w:rsid w:val="00843D5A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A0E53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292F"/>
    <w:rsid w:val="00913E33"/>
    <w:rsid w:val="00921065"/>
    <w:rsid w:val="0092581A"/>
    <w:rsid w:val="0092678F"/>
    <w:rsid w:val="00932815"/>
    <w:rsid w:val="00933ECD"/>
    <w:rsid w:val="009350A6"/>
    <w:rsid w:val="00936363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C58CA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E6BF8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6797C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C2AA7"/>
    <w:rsid w:val="00AD05C0"/>
    <w:rsid w:val="00AD6590"/>
    <w:rsid w:val="00AD6A64"/>
    <w:rsid w:val="00AE050B"/>
    <w:rsid w:val="00AE2A8F"/>
    <w:rsid w:val="00AE5643"/>
    <w:rsid w:val="00AE7CE8"/>
    <w:rsid w:val="00AF0CEC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25D9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4EC4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C26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4174D"/>
    <w:rsid w:val="00E528B6"/>
    <w:rsid w:val="00E606CD"/>
    <w:rsid w:val="00E606DB"/>
    <w:rsid w:val="00E60B3F"/>
    <w:rsid w:val="00E671BE"/>
    <w:rsid w:val="00E723F4"/>
    <w:rsid w:val="00E729FB"/>
    <w:rsid w:val="00E742D6"/>
    <w:rsid w:val="00E80C4F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4169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67FA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4394F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4394F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1169</Words>
  <Characters>3920</Characters>
  <Application>Microsoft Office Word</Application>
  <DocSecurity>0</DocSecurity>
  <Lines>32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9</cp:revision>
  <cp:lastPrinted>2019-11-26T13:10:00Z</cp:lastPrinted>
  <dcterms:created xsi:type="dcterms:W3CDTF">2019-11-19T17:50:00Z</dcterms:created>
  <dcterms:modified xsi:type="dcterms:W3CDTF">2019-11-27T12:08:00Z</dcterms:modified>
</cp:coreProperties>
</file>